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03" w:rsidRPr="00AC0BBA" w:rsidRDefault="008C5C6B" w:rsidP="00AC0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BB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</w:t>
      </w:r>
      <w:r w:rsidR="003A2CA5" w:rsidRPr="00AC0BBA">
        <w:rPr>
          <w:rFonts w:ascii="Times New Roman" w:hAnsi="Times New Roman" w:cs="Times New Roman"/>
          <w:sz w:val="24"/>
          <w:szCs w:val="24"/>
        </w:rPr>
        <w:t>бюджетного</w:t>
      </w:r>
      <w:r w:rsidRPr="00AC0BBA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r w:rsidR="00AC0BBA" w:rsidRPr="00AC0BBA">
        <w:rPr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="003A2CA5" w:rsidRPr="00AC0BBA">
        <w:rPr>
          <w:rFonts w:ascii="Times New Roman" w:hAnsi="Times New Roman" w:cs="Times New Roman"/>
          <w:sz w:val="24"/>
          <w:szCs w:val="24"/>
        </w:rPr>
        <w:t xml:space="preserve"> школа №</w:t>
      </w:r>
      <w:r w:rsidR="00AC0BBA" w:rsidRPr="00AC0BBA">
        <w:rPr>
          <w:rFonts w:ascii="Times New Roman" w:hAnsi="Times New Roman" w:cs="Times New Roman"/>
          <w:sz w:val="24"/>
          <w:szCs w:val="24"/>
        </w:rPr>
        <w:t>8» разработана</w:t>
      </w:r>
      <w:r w:rsidRPr="00AC0BB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3A2CA5" w:rsidRPr="00AC0BBA">
        <w:rPr>
          <w:rFonts w:ascii="Times New Roman" w:hAnsi="Times New Roman" w:cs="Times New Roman"/>
          <w:sz w:val="24"/>
          <w:szCs w:val="24"/>
        </w:rPr>
        <w:t xml:space="preserve"> </w:t>
      </w:r>
      <w:r w:rsidRPr="00AC0BBA">
        <w:rPr>
          <w:rFonts w:ascii="Times New Roman" w:hAnsi="Times New Roman" w:cs="Times New Roman"/>
          <w:sz w:val="24"/>
          <w:szCs w:val="24"/>
        </w:rPr>
        <w:t xml:space="preserve">на основе Примерной основной образовательной программы начального общего образования с </w:t>
      </w:r>
      <w:r w:rsidR="00AC0BBA" w:rsidRPr="00AC0BBA">
        <w:rPr>
          <w:rFonts w:ascii="Times New Roman" w:hAnsi="Times New Roman" w:cs="Times New Roman"/>
          <w:sz w:val="24"/>
          <w:szCs w:val="24"/>
        </w:rPr>
        <w:t>учётом</w:t>
      </w:r>
      <w:r w:rsidRPr="00AC0BBA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и запросов участников образовательных отношений.</w:t>
      </w:r>
      <w:r w:rsidR="00AC0BBA" w:rsidRPr="00AC0BBA">
        <w:rPr>
          <w:rFonts w:ascii="Times New Roman" w:hAnsi="Times New Roman" w:cs="Times New Roman"/>
          <w:sz w:val="24"/>
          <w:szCs w:val="24"/>
        </w:rPr>
        <w:t xml:space="preserve"> </w:t>
      </w:r>
      <w:r w:rsidR="00AC0BBA" w:rsidRPr="00AC0BBA">
        <w:rPr>
          <w:rFonts w:ascii="Times New Roman" w:hAnsi="Times New Roman" w:cs="Times New Roman"/>
          <w:sz w:val="24"/>
          <w:szCs w:val="24"/>
        </w:rPr>
        <w:t xml:space="preserve">ООП НОО направлена: на формирование общей культуры учащихся, их духовно-нравственное, социальное, личностное и интеллектуальное </w:t>
      </w:r>
      <w:r w:rsidR="00AC0BBA" w:rsidRPr="00AC0BBA">
        <w:rPr>
          <w:rFonts w:ascii="Times New Roman" w:hAnsi="Times New Roman" w:cs="Times New Roman"/>
          <w:sz w:val="24"/>
          <w:szCs w:val="24"/>
        </w:rPr>
        <w:t>развитие; на</w:t>
      </w:r>
      <w:r w:rsidR="00AC0BBA" w:rsidRPr="00AC0BBA">
        <w:rPr>
          <w:rFonts w:ascii="Times New Roman" w:hAnsi="Times New Roman" w:cs="Times New Roman"/>
          <w:sz w:val="24"/>
          <w:szCs w:val="24"/>
        </w:rPr>
        <w:t xml:space="preserve">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 Нормативный срок освоения ООП НОО - 4 года.</w:t>
      </w:r>
      <w:bookmarkStart w:id="0" w:name="_GoBack"/>
      <w:bookmarkEnd w:id="0"/>
    </w:p>
    <w:sectPr w:rsidR="00190D03" w:rsidRPr="00AC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8F"/>
    <w:rsid w:val="00190D03"/>
    <w:rsid w:val="0025608F"/>
    <w:rsid w:val="003A2CA5"/>
    <w:rsid w:val="008C5C6B"/>
    <w:rsid w:val="00A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3BB9"/>
  <w15:chartTrackingRefBased/>
  <w15:docId w15:val="{8B4FBB03-B9E1-418A-8F4D-7AA01D9F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2024-02-19T14:51:00Z</dcterms:created>
  <dcterms:modified xsi:type="dcterms:W3CDTF">2024-02-19T14:56:00Z</dcterms:modified>
</cp:coreProperties>
</file>